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2103" w14:textId="568D5077" w:rsidR="00F059B8" w:rsidRDefault="009C0419" w:rsidP="00F059B8">
      <w:pPr>
        <w:tabs>
          <w:tab w:val="left" w:pos="1440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temelju  članka 35. točke 2. Zakona o lokalnoj i područnoj (regionalnoj) samoupravi („Narodne novine“ broj 33/01, 60/01, 129/05, 109/07, 125/08, 36/09, 150/11, 144/12, 19/13, 137/15, 123/17, 98/19 i 144/20) i članka 40. Statuta Grada Koprivnice („Glasnik Grada Koprivnice“  broj 4/09, 1/12, 1/13</w:t>
      </w:r>
      <w:r w:rsidR="004A1338">
        <w:rPr>
          <w:sz w:val="22"/>
          <w:szCs w:val="22"/>
        </w:rPr>
        <w:t>,</w:t>
      </w:r>
      <w:r>
        <w:rPr>
          <w:sz w:val="22"/>
          <w:szCs w:val="22"/>
        </w:rPr>
        <w:t xml:space="preserve"> 3/13 – pročišćeni tekst, 1/18, 2/20 i 1/21),  Gradsko vijeće Grada Koprivnice na 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 xml:space="preserve">. sjednici održanoj </w:t>
      </w:r>
      <w:r w:rsidR="009F36E6">
        <w:rPr>
          <w:sz w:val="22"/>
          <w:szCs w:val="22"/>
        </w:rPr>
        <w:t>10.06.</w:t>
      </w:r>
      <w:r>
        <w:rPr>
          <w:sz w:val="22"/>
          <w:szCs w:val="22"/>
        </w:rPr>
        <w:t>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 godine, donijelo je</w:t>
      </w:r>
    </w:p>
    <w:p w14:paraId="67346893" w14:textId="77777777" w:rsidR="00F059B8" w:rsidRDefault="00F059B8" w:rsidP="00F059B8">
      <w:pPr>
        <w:rPr>
          <w:b/>
          <w:sz w:val="22"/>
          <w:szCs w:val="22"/>
        </w:rPr>
      </w:pPr>
    </w:p>
    <w:p w14:paraId="609CAC3D" w14:textId="77777777" w:rsidR="00F059B8" w:rsidRDefault="00F059B8" w:rsidP="00F059B8">
      <w:pPr>
        <w:jc w:val="center"/>
        <w:rPr>
          <w:b/>
          <w:sz w:val="22"/>
          <w:szCs w:val="22"/>
        </w:rPr>
      </w:pPr>
    </w:p>
    <w:p w14:paraId="75887C05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D L U K U</w:t>
      </w:r>
    </w:p>
    <w:p w14:paraId="100AC02F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financiranju nabave radnih bilježnica za obvezne i izborne predmete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za učenike</w:t>
      </w:r>
    </w:p>
    <w:p w14:paraId="077B8200" w14:textId="05F0693A" w:rsidR="00F059B8" w:rsidRDefault="009C0419" w:rsidP="00F059B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osnovnih škola kojima je osnivač Grad Koprivnica u školskoj godini 202</w:t>
      </w:r>
      <w:r w:rsidR="00A505F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./202</w:t>
      </w:r>
      <w:r w:rsidR="00A505F5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</w:p>
    <w:p w14:paraId="2836F2F3" w14:textId="77777777" w:rsidR="00F059B8" w:rsidRDefault="00F059B8" w:rsidP="00F059B8">
      <w:pPr>
        <w:jc w:val="center"/>
        <w:rPr>
          <w:b/>
          <w:sz w:val="22"/>
          <w:szCs w:val="22"/>
        </w:rPr>
      </w:pPr>
    </w:p>
    <w:p w14:paraId="786245AE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14:paraId="4ED5AF4F" w14:textId="5D5BA606" w:rsidR="00F059B8" w:rsidRDefault="009C0419" w:rsidP="00F059B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Odlukom o financiranju nabave radnih bilježnica za obvezne i izborne predmete za učenike osnovnih škola kojima je osnivač Grad Koprivnica u školskoj godini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>. (u daljnjem tekstu: „Odluka“) utvrđuju se kriteriji i način financiranja nabave radnih bilježnica za obvezne i izborne predmete za učenike osnovnih škola kojima je osnivač Grad Koprivnica u školskoj godini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A505F5">
        <w:rPr>
          <w:sz w:val="22"/>
          <w:szCs w:val="22"/>
        </w:rPr>
        <w:t>7</w:t>
      </w:r>
      <w:r>
        <w:rPr>
          <w:sz w:val="22"/>
          <w:szCs w:val="22"/>
        </w:rPr>
        <w:t>. te pravo na besplatno korištenje radnih bilježnica od strane učenika.</w:t>
      </w:r>
    </w:p>
    <w:p w14:paraId="76B35B10" w14:textId="77777777" w:rsidR="00F059B8" w:rsidRDefault="00F059B8" w:rsidP="00F059B8">
      <w:pPr>
        <w:ind w:firstLine="720"/>
        <w:jc w:val="both"/>
        <w:rPr>
          <w:sz w:val="22"/>
          <w:szCs w:val="22"/>
        </w:rPr>
      </w:pPr>
    </w:p>
    <w:p w14:paraId="59B96E32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2.</w:t>
      </w:r>
    </w:p>
    <w:p w14:paraId="62C9BCF6" w14:textId="4BBED417" w:rsidR="00F059B8" w:rsidRDefault="009C0419" w:rsidP="00F059B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Pod pojmom</w:t>
      </w:r>
      <w:r w:rsidR="00A505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„radne bilježnice za obvezne i izborne predmete“ u smislu ove Odluke podrazumijevaju se radne bilježnice kao pojedino pripadajuće dopunsko nastavno sredstvo, a koje ne uključuje likovne mape, atlase i kutije za tehničku kulturu sa svim pripadajućim sadržajem (u daljnjem tekstu: „radne bilježnice“). </w:t>
      </w:r>
    </w:p>
    <w:p w14:paraId="70632239" w14:textId="77777777" w:rsidR="00F059B8" w:rsidRDefault="00F059B8" w:rsidP="00F059B8">
      <w:pPr>
        <w:ind w:firstLine="720"/>
        <w:jc w:val="both"/>
        <w:rPr>
          <w:color w:val="FF0000"/>
          <w:sz w:val="22"/>
          <w:szCs w:val="22"/>
        </w:rPr>
      </w:pPr>
    </w:p>
    <w:p w14:paraId="2624E463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3.</w:t>
      </w:r>
    </w:p>
    <w:p w14:paraId="58B66794" w14:textId="1FD1B3FB" w:rsidR="00F059B8" w:rsidRDefault="009C0419" w:rsidP="00F059B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Koprivnica će financirati nabavu radnih bilježnica za učenike osnovnih škola kojima je osnivač Grad Koprivnica ( u daljnjem tekstu: </w:t>
      </w:r>
      <w:r w:rsidR="00EF2B2A">
        <w:rPr>
          <w:sz w:val="22"/>
          <w:szCs w:val="22"/>
        </w:rPr>
        <w:t>o</w:t>
      </w:r>
      <w:r>
        <w:rPr>
          <w:sz w:val="22"/>
          <w:szCs w:val="22"/>
        </w:rPr>
        <w:t xml:space="preserve">snovne škole), sukladno popisu radnih bilježnica za obvezne i izborne predmete koje će </w:t>
      </w:r>
      <w:r w:rsidRPr="00EF2B2A">
        <w:rPr>
          <w:sz w:val="22"/>
          <w:szCs w:val="22"/>
        </w:rPr>
        <w:t xml:space="preserve">dostaviti osnovne </w:t>
      </w:r>
      <w:r>
        <w:rPr>
          <w:sz w:val="22"/>
          <w:szCs w:val="22"/>
        </w:rPr>
        <w:t>škole i za koje će se provesti javna nabava.</w:t>
      </w:r>
    </w:p>
    <w:p w14:paraId="68B08AE1" w14:textId="77777777" w:rsidR="00F059B8" w:rsidRDefault="00F059B8" w:rsidP="00F059B8">
      <w:pPr>
        <w:spacing w:line="264" w:lineRule="auto"/>
        <w:jc w:val="both"/>
        <w:rPr>
          <w:sz w:val="22"/>
          <w:szCs w:val="22"/>
        </w:rPr>
      </w:pPr>
    </w:p>
    <w:p w14:paraId="57CCCC14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4.</w:t>
      </w:r>
    </w:p>
    <w:p w14:paraId="217F1253" w14:textId="61E8681C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Sredstva za izvršenje ove Odluke osigurana su u Proračunu Grada Koprivnice za 202</w:t>
      </w:r>
      <w:r w:rsidR="00A505F5">
        <w:rPr>
          <w:sz w:val="22"/>
          <w:szCs w:val="22"/>
        </w:rPr>
        <w:t>6</w:t>
      </w:r>
      <w:r>
        <w:rPr>
          <w:sz w:val="22"/>
          <w:szCs w:val="22"/>
        </w:rPr>
        <w:t>. godinu.</w:t>
      </w:r>
    </w:p>
    <w:p w14:paraId="22EECFCC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Koprivnica će provesti  postupak javne nabave radnih bilježnica </w:t>
      </w:r>
      <w:r w:rsidRPr="00EF2B2A">
        <w:rPr>
          <w:sz w:val="22"/>
          <w:szCs w:val="22"/>
        </w:rPr>
        <w:t>za osnov</w:t>
      </w:r>
      <w:r>
        <w:rPr>
          <w:sz w:val="22"/>
          <w:szCs w:val="22"/>
        </w:rPr>
        <w:t>ne škole.</w:t>
      </w:r>
    </w:p>
    <w:p w14:paraId="3EA69030" w14:textId="77777777" w:rsidR="00F059B8" w:rsidRDefault="009C0419" w:rsidP="00F059B8">
      <w:p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Iznimno od stavka 1. ovog članka, Centar za odgoj, obrazovanje i rehabilitaciju Podravsko sunce Koprivnica provest će postupak nabave radnih bilježnica, u skladu sa svojim potrebama. </w:t>
      </w:r>
    </w:p>
    <w:p w14:paraId="16F65B6E" w14:textId="77777777" w:rsidR="00F059B8" w:rsidRDefault="00F059B8" w:rsidP="00F059B8">
      <w:pPr>
        <w:spacing w:line="264" w:lineRule="auto"/>
        <w:jc w:val="both"/>
        <w:rPr>
          <w:sz w:val="22"/>
          <w:szCs w:val="22"/>
        </w:rPr>
      </w:pPr>
    </w:p>
    <w:p w14:paraId="041E4436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5.</w:t>
      </w:r>
    </w:p>
    <w:p w14:paraId="566A1C64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Osnovne škole dužne su Gradu Koprivnici dostaviti zapisnike o primopredaji preuzetih radnih bilježnica isporučenih po provedenim postupcima nabave iz članka 4. stavaka 2. i 3. ove Odluke. </w:t>
      </w:r>
    </w:p>
    <w:p w14:paraId="3FD01367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Preuzimanjem radnih bilježnica osnovne škole postaju vlasnici istih i odgovorne su za neposredno provođenje ove Odluke. </w:t>
      </w:r>
    </w:p>
    <w:p w14:paraId="2C851F8D" w14:textId="77777777" w:rsidR="00F059B8" w:rsidRDefault="009C0419" w:rsidP="00F059B8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Osnovne škole provest će distribuciju radnih bilježnica u svrhu besplatnog korištenja radnih bilježnica od strane učenika. </w:t>
      </w:r>
    </w:p>
    <w:p w14:paraId="1820F9BC" w14:textId="77777777" w:rsidR="00EF2B2A" w:rsidRDefault="00EF2B2A" w:rsidP="00F059B8">
      <w:pPr>
        <w:spacing w:line="264" w:lineRule="auto"/>
        <w:ind w:firstLine="720"/>
        <w:jc w:val="both"/>
        <w:rPr>
          <w:sz w:val="22"/>
          <w:szCs w:val="22"/>
        </w:rPr>
      </w:pPr>
    </w:p>
    <w:p w14:paraId="61E1D1F8" w14:textId="77777777" w:rsidR="00F059B8" w:rsidRDefault="009C0419" w:rsidP="00F05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6.</w:t>
      </w:r>
    </w:p>
    <w:p w14:paraId="6B19DEF7" w14:textId="77777777" w:rsidR="00F059B8" w:rsidRDefault="009C0419" w:rsidP="00F059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Ova Odluka stupa na snagu osmog dana od dana objave u „Glasniku Grada Koprivnice“. </w:t>
      </w:r>
    </w:p>
    <w:p w14:paraId="5A8BA104" w14:textId="77777777" w:rsidR="00F059B8" w:rsidRDefault="00F059B8" w:rsidP="00F059B8">
      <w:pPr>
        <w:ind w:firstLine="708"/>
        <w:jc w:val="both"/>
        <w:rPr>
          <w:sz w:val="22"/>
          <w:szCs w:val="22"/>
        </w:rPr>
      </w:pPr>
    </w:p>
    <w:p w14:paraId="39ACF6E3" w14:textId="77777777" w:rsidR="00F059B8" w:rsidRDefault="00F059B8" w:rsidP="00F059B8">
      <w:pPr>
        <w:jc w:val="both"/>
        <w:rPr>
          <w:sz w:val="22"/>
          <w:szCs w:val="22"/>
        </w:rPr>
      </w:pPr>
    </w:p>
    <w:p w14:paraId="3B88338A" w14:textId="77777777" w:rsidR="00F059B8" w:rsidRDefault="009C0419" w:rsidP="00F059B8">
      <w:pPr>
        <w:jc w:val="center"/>
        <w:rPr>
          <w:sz w:val="22"/>
          <w:szCs w:val="22"/>
        </w:rPr>
      </w:pPr>
      <w:r>
        <w:rPr>
          <w:sz w:val="22"/>
          <w:szCs w:val="22"/>
        </w:rPr>
        <w:t>GRADSKO VIJEĆE</w:t>
      </w:r>
    </w:p>
    <w:p w14:paraId="732DFD23" w14:textId="77777777" w:rsidR="00F059B8" w:rsidRDefault="009C0419" w:rsidP="00F059B8">
      <w:pPr>
        <w:jc w:val="center"/>
        <w:rPr>
          <w:sz w:val="22"/>
          <w:szCs w:val="22"/>
        </w:rPr>
      </w:pPr>
      <w:r>
        <w:rPr>
          <w:sz w:val="22"/>
          <w:szCs w:val="22"/>
        </w:rPr>
        <w:t>GRADA KOPRIVNICE</w:t>
      </w:r>
    </w:p>
    <w:p w14:paraId="068A298C" w14:textId="77777777" w:rsidR="00F059B8" w:rsidRDefault="00F059B8" w:rsidP="00F059B8">
      <w:pPr>
        <w:jc w:val="center"/>
        <w:rPr>
          <w:sz w:val="22"/>
          <w:szCs w:val="22"/>
        </w:rPr>
      </w:pPr>
    </w:p>
    <w:p w14:paraId="2A6D2330" w14:textId="77777777" w:rsidR="00F059B8" w:rsidRPr="008770A6" w:rsidRDefault="009C0419" w:rsidP="00F059B8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602-02/26-01/0005</w:t>
      </w:r>
      <w:r>
        <w:fldChar w:fldCharType="end"/>
      </w:r>
      <w:bookmarkEnd w:id="0"/>
    </w:p>
    <w:p w14:paraId="37EBBD55" w14:textId="5A3EAF90" w:rsidR="00F059B8" w:rsidRPr="008770A6" w:rsidRDefault="009C0419" w:rsidP="00F059B8">
      <w:r w:rsidRPr="008770A6">
        <w:t xml:space="preserve">URBROJ: </w:t>
      </w:r>
      <w:r w:rsidR="00AD0CE6">
        <w:t>2137-1-06/3-26-3</w:t>
      </w:r>
    </w:p>
    <w:p w14:paraId="18437B23" w14:textId="48316B43" w:rsidR="00F059B8" w:rsidRDefault="009C0419" w:rsidP="00EF2B2A">
      <w:pPr>
        <w:rPr>
          <w:sz w:val="22"/>
          <w:szCs w:val="22"/>
        </w:rPr>
      </w:pPr>
      <w:r>
        <w:t>Koprivnica</w:t>
      </w:r>
      <w:r w:rsidRPr="008770A6">
        <w:t>,</w:t>
      </w:r>
      <w:r>
        <w:t xml:space="preserve"> </w:t>
      </w:r>
      <w:bookmarkStart w:id="1" w:name="Datum"/>
      <w:bookmarkEnd w:id="1"/>
      <w:r w:rsidR="009F36E6">
        <w:t>10.06.2026,</w:t>
      </w:r>
    </w:p>
    <w:p w14:paraId="6FD7A323" w14:textId="77777777" w:rsidR="00F059B8" w:rsidRDefault="009C0419" w:rsidP="00F059B8">
      <w:pPr>
        <w:ind w:left="6480"/>
        <w:jc w:val="center"/>
        <w:rPr>
          <w:sz w:val="22"/>
          <w:szCs w:val="22"/>
        </w:rPr>
      </w:pPr>
      <w:r>
        <w:rPr>
          <w:sz w:val="22"/>
          <w:szCs w:val="22"/>
        </w:rPr>
        <w:t>PREDSJEDNIK:</w:t>
      </w:r>
    </w:p>
    <w:p w14:paraId="3E9A631C" w14:textId="77777777" w:rsidR="00F059B8" w:rsidRDefault="00F059B8" w:rsidP="00F059B8">
      <w:pPr>
        <w:ind w:left="6480"/>
        <w:jc w:val="center"/>
        <w:rPr>
          <w:sz w:val="22"/>
          <w:szCs w:val="22"/>
          <w:lang w:eastAsia="en-US"/>
        </w:rPr>
      </w:pPr>
    </w:p>
    <w:p w14:paraId="43D90A81" w14:textId="63D8C418" w:rsidR="00F059B8" w:rsidRDefault="009C0419" w:rsidP="00EF2B2A">
      <w:pPr>
        <w:ind w:left="648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</w:t>
      </w:r>
      <w:r w:rsidR="0042797E">
        <w:rPr>
          <w:sz w:val="22"/>
          <w:szCs w:val="22"/>
          <w:lang w:eastAsia="en-US"/>
        </w:rPr>
        <w:t xml:space="preserve">   </w:t>
      </w:r>
      <w:r>
        <w:rPr>
          <w:sz w:val="22"/>
          <w:szCs w:val="22"/>
          <w:lang w:eastAsia="en-US"/>
        </w:rPr>
        <w:t xml:space="preserve">       Marko Potroško</w:t>
      </w:r>
    </w:p>
    <w:sectPr w:rsidR="00F059B8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DA91" w14:textId="77777777" w:rsidR="00CA77FD" w:rsidRDefault="00CA77FD">
      <w:r>
        <w:separator/>
      </w:r>
    </w:p>
  </w:endnote>
  <w:endnote w:type="continuationSeparator" w:id="0">
    <w:p w14:paraId="65CA7B35" w14:textId="77777777" w:rsidR="00CA77FD" w:rsidRDefault="00CA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FCA4A2" w14:textId="77777777" w:rsidR="00636B90" w:rsidRPr="00C01F62" w:rsidRDefault="009C041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2844D74F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9558E" w14:textId="77777777" w:rsidR="00CA77FD" w:rsidRDefault="00CA77FD">
      <w:r>
        <w:separator/>
      </w:r>
    </w:p>
  </w:footnote>
  <w:footnote w:type="continuationSeparator" w:id="0">
    <w:p w14:paraId="45C69796" w14:textId="77777777" w:rsidR="00CA77FD" w:rsidRDefault="00CA7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749F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068AD"/>
    <w:rsid w:val="00126103"/>
    <w:rsid w:val="00127FD4"/>
    <w:rsid w:val="001B7795"/>
    <w:rsid w:val="001D627E"/>
    <w:rsid w:val="001E01B9"/>
    <w:rsid w:val="001E5EE1"/>
    <w:rsid w:val="001F3335"/>
    <w:rsid w:val="00281F0A"/>
    <w:rsid w:val="002B497B"/>
    <w:rsid w:val="002C1AA1"/>
    <w:rsid w:val="002D73C0"/>
    <w:rsid w:val="002F06F8"/>
    <w:rsid w:val="00335718"/>
    <w:rsid w:val="003502B7"/>
    <w:rsid w:val="00353ACF"/>
    <w:rsid w:val="00381545"/>
    <w:rsid w:val="00383E4D"/>
    <w:rsid w:val="003B07B2"/>
    <w:rsid w:val="003B7170"/>
    <w:rsid w:val="003C0B73"/>
    <w:rsid w:val="003C3CC4"/>
    <w:rsid w:val="003C7570"/>
    <w:rsid w:val="003D5D0A"/>
    <w:rsid w:val="003E441C"/>
    <w:rsid w:val="0042797E"/>
    <w:rsid w:val="004466BF"/>
    <w:rsid w:val="00446CED"/>
    <w:rsid w:val="0045196B"/>
    <w:rsid w:val="00466F57"/>
    <w:rsid w:val="00490ABF"/>
    <w:rsid w:val="004A1338"/>
    <w:rsid w:val="004D2400"/>
    <w:rsid w:val="004F5EAB"/>
    <w:rsid w:val="004F6A7F"/>
    <w:rsid w:val="00513260"/>
    <w:rsid w:val="0051330C"/>
    <w:rsid w:val="00543AE6"/>
    <w:rsid w:val="00580686"/>
    <w:rsid w:val="00590216"/>
    <w:rsid w:val="00605B2D"/>
    <w:rsid w:val="00611B44"/>
    <w:rsid w:val="0061291E"/>
    <w:rsid w:val="00635D83"/>
    <w:rsid w:val="00636B90"/>
    <w:rsid w:val="00640486"/>
    <w:rsid w:val="00647CB6"/>
    <w:rsid w:val="00653CB9"/>
    <w:rsid w:val="00661DCA"/>
    <w:rsid w:val="006712B7"/>
    <w:rsid w:val="007204B5"/>
    <w:rsid w:val="0072201D"/>
    <w:rsid w:val="00772C92"/>
    <w:rsid w:val="0078495E"/>
    <w:rsid w:val="007C086C"/>
    <w:rsid w:val="007F22FD"/>
    <w:rsid w:val="007F3D13"/>
    <w:rsid w:val="007F41AB"/>
    <w:rsid w:val="00835D8A"/>
    <w:rsid w:val="00856A74"/>
    <w:rsid w:val="008572AB"/>
    <w:rsid w:val="00857B8E"/>
    <w:rsid w:val="00862CC1"/>
    <w:rsid w:val="008770A6"/>
    <w:rsid w:val="008A4968"/>
    <w:rsid w:val="008E15A2"/>
    <w:rsid w:val="008E4B08"/>
    <w:rsid w:val="00906B88"/>
    <w:rsid w:val="0090739C"/>
    <w:rsid w:val="00987945"/>
    <w:rsid w:val="009B6D94"/>
    <w:rsid w:val="009C0419"/>
    <w:rsid w:val="009D4CD1"/>
    <w:rsid w:val="009F199D"/>
    <w:rsid w:val="009F36E6"/>
    <w:rsid w:val="00A1543D"/>
    <w:rsid w:val="00A173CC"/>
    <w:rsid w:val="00A32554"/>
    <w:rsid w:val="00A505F5"/>
    <w:rsid w:val="00A837C0"/>
    <w:rsid w:val="00A84E10"/>
    <w:rsid w:val="00AD0CE6"/>
    <w:rsid w:val="00AD5620"/>
    <w:rsid w:val="00AE3F9F"/>
    <w:rsid w:val="00AE7275"/>
    <w:rsid w:val="00B25E9D"/>
    <w:rsid w:val="00B356AC"/>
    <w:rsid w:val="00B375EA"/>
    <w:rsid w:val="00B4739E"/>
    <w:rsid w:val="00B7391D"/>
    <w:rsid w:val="00B77EB9"/>
    <w:rsid w:val="00B97A31"/>
    <w:rsid w:val="00BA3790"/>
    <w:rsid w:val="00BB2146"/>
    <w:rsid w:val="00C01F62"/>
    <w:rsid w:val="00C25A85"/>
    <w:rsid w:val="00C34B71"/>
    <w:rsid w:val="00C64046"/>
    <w:rsid w:val="00C82211"/>
    <w:rsid w:val="00C8267C"/>
    <w:rsid w:val="00CA77FD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D6EBA"/>
    <w:rsid w:val="00EE1C1A"/>
    <w:rsid w:val="00EE6D8E"/>
    <w:rsid w:val="00EF2B2A"/>
    <w:rsid w:val="00F059B8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9A21F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3E44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9BDE-7388-4539-B90F-445FD39A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7</cp:revision>
  <cp:lastPrinted>2007-11-02T12:55:00Z</cp:lastPrinted>
  <dcterms:created xsi:type="dcterms:W3CDTF">2026-04-29T07:15:00Z</dcterms:created>
  <dcterms:modified xsi:type="dcterms:W3CDTF">2026-06-12T10:36:00Z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